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6" w:rsidRDefault="004A32E9" w:rsidP="00CA5001">
      <w:pPr>
        <w:spacing w:after="0" w:line="36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4F3AE6">
        <w:rPr>
          <w:rFonts w:ascii="Comic Sans MS" w:hAnsi="Comic Sans MS"/>
          <w:b/>
          <w:color w:val="FF0000"/>
          <w:sz w:val="28"/>
          <w:szCs w:val="28"/>
        </w:rPr>
        <w:t>"GULÁŽ 2012"</w:t>
      </w:r>
      <w:r w:rsidR="004F3AE6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4F3AE6" w:rsidRPr="004F3AE6" w:rsidRDefault="004F3AE6" w:rsidP="00CA5001">
      <w:pPr>
        <w:spacing w:after="0" w:line="36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</w:rPr>
        <w:t>Lukáš Brablík</w:t>
      </w:r>
    </w:p>
    <w:p w:rsidR="004A32E9" w:rsidRPr="00CA5001" w:rsidRDefault="004A32E9" w:rsidP="00CA5001">
      <w:pPr>
        <w:spacing w:after="0" w:line="360" w:lineRule="auto"/>
        <w:jc w:val="both"/>
        <w:rPr>
          <w:rFonts w:ascii="Comic Sans MS" w:hAnsi="Comic Sans MS"/>
        </w:rPr>
      </w:pPr>
    </w:p>
    <w:p w:rsidR="004F3AE6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V únoru, toho dne dvacátého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pátého, sešel se hasičský sbor obce Útěchovské</w:t>
      </w:r>
      <w:r w:rsidR="00CA5001">
        <w:rPr>
          <w:rFonts w:ascii="Comic Sans MS" w:hAnsi="Comic Sans MS"/>
        </w:rPr>
        <w:t xml:space="preserve"> </w:t>
      </w:r>
    </w:p>
    <w:p w:rsidR="004A32E9" w:rsidRPr="00CA5001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ku provedení akce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již dlouho plánované, vaření guláše. Počasí přálo již od samého rána, účast byla hojná,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započetí tudíž ničehož nebránilo. Hlavní kuchař Tonislav Janoušek všem pečlivě rozdal úkoly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 xml:space="preserve">tak, aby vše bylo hotové a na něj zbylo co nejméně. </w:t>
      </w:r>
    </w:p>
    <w:p w:rsidR="004A32E9" w:rsidRPr="00CA5001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Pod kotlem se vydatně topilo, suroviny se hbitě krájely, porcovaly a v kotli svědomitě</w:t>
      </w:r>
    </w:p>
    <w:p w:rsidR="004A32E9" w:rsidRPr="00CA5001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míchaly. Uvolněnou zábavu slunečného dne podtrhujíc sud pěnivého Plzeňského moku,</w:t>
      </w:r>
    </w:p>
    <w:p w:rsidR="004A32E9" w:rsidRPr="00CA5001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 xml:space="preserve">nemohlo již nic překaziti. </w:t>
      </w:r>
    </w:p>
    <w:p w:rsidR="00C8101E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A tak se dílo zadařilo a po hodině čtrnácté se již všem zúčastněným za ušima boule dělaly.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Hodováním, popíjením a debatováním o věcech vážných i úsměvných se účastníci postupně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usadili u stolu a jiných zařízení stabilizujících jejich polohu. Započato tedy bylo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 xml:space="preserve">s překvapením v podobě bohaté tomboly. Po symbolickém zakoupení lístku </w:t>
      </w:r>
    </w:p>
    <w:p w:rsidR="00C8101E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a handrkování,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 xml:space="preserve">kdo má více nebo čí jsou lepší, mohlo tedy proběhnout losování. </w:t>
      </w:r>
    </w:p>
    <w:p w:rsidR="00C8101E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Troufám si říct,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 xml:space="preserve">že každý z losovaných si odnesl pěkný dárek či pozornost. </w:t>
      </w:r>
    </w:p>
    <w:p w:rsidR="00B05E7A" w:rsidRDefault="004A32E9" w:rsidP="00CA5001">
      <w:pPr>
        <w:spacing w:after="0" w:line="360" w:lineRule="auto"/>
        <w:jc w:val="both"/>
        <w:rPr>
          <w:rFonts w:ascii="Comic Sans MS" w:hAnsi="Comic Sans MS"/>
        </w:rPr>
      </w:pPr>
      <w:r w:rsidRPr="00CA5001">
        <w:rPr>
          <w:rFonts w:ascii="Comic Sans MS" w:hAnsi="Comic Sans MS"/>
        </w:rPr>
        <w:t>Co dělo se poté zúčastnění ví,</w:t>
      </w:r>
      <w:r w:rsidR="00CA5001">
        <w:rPr>
          <w:rFonts w:ascii="Comic Sans MS" w:hAnsi="Comic Sans MS"/>
        </w:rPr>
        <w:t xml:space="preserve"> </w:t>
      </w:r>
      <w:r w:rsidRPr="00CA5001">
        <w:rPr>
          <w:rFonts w:ascii="Comic Sans MS" w:hAnsi="Comic Sans MS"/>
        </w:rPr>
        <w:t>nezúčastnění tuší a ostatní....</w:t>
      </w: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85725</wp:posOffset>
            </wp:positionV>
            <wp:extent cx="3104515" cy="3838575"/>
            <wp:effectExtent l="19050" t="0" r="635" b="0"/>
            <wp:wrapNone/>
            <wp:docPr id="2" name="Obrázek 1" descr="Obráz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4.jpg"/>
                    <pic:cNvPicPr/>
                  </pic:nvPicPr>
                  <pic:blipFill>
                    <a:blip r:embed="rId4" cstate="print"/>
                    <a:srcRect l="12091" t="19103" r="12674" b="10976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P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  <w:r w:rsidRPr="00440780"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Pr="00440780">
        <w:rPr>
          <w:rFonts w:ascii="Comic Sans MS" w:hAnsi="Comic Sans MS"/>
          <w:b/>
          <w:color w:val="FFFF00"/>
          <w:sz w:val="28"/>
          <w:szCs w:val="28"/>
        </w:rPr>
        <w:t>šéfkuchař v akci</w:t>
      </w:r>
    </w:p>
    <w:p w:rsidR="00C8101E" w:rsidRDefault="00440780" w:rsidP="0044078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28"/>
          <w:szCs w:val="28"/>
        </w:rPr>
        <w:lastRenderedPageBreak/>
        <w:t>takhle vypadá štěstí …</w:t>
      </w:r>
      <w:r>
        <w:rPr>
          <w:rFonts w:ascii="Comic Sans MS" w:hAnsi="Comic Sans MS"/>
          <w:noProof/>
          <w:lang w:eastAsia="cs-CZ"/>
        </w:rPr>
        <w:t xml:space="preserve"> </w:t>
      </w:r>
      <w:r w:rsidR="00C8101E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-61595</wp:posOffset>
            </wp:positionV>
            <wp:extent cx="3028950" cy="2762250"/>
            <wp:effectExtent l="19050" t="0" r="0" b="0"/>
            <wp:wrapNone/>
            <wp:docPr id="4" name="Obrázek 3" descr="Obrá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3.jpg"/>
                    <pic:cNvPicPr/>
                  </pic:nvPicPr>
                  <pic:blipFill>
                    <a:blip r:embed="rId5" cstate="print"/>
                    <a:srcRect l="8092" t="4545" b="3268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</w:t>
      </w: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440780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284480</wp:posOffset>
            </wp:positionV>
            <wp:extent cx="3505200" cy="3762375"/>
            <wp:effectExtent l="19050" t="0" r="0" b="0"/>
            <wp:wrapNone/>
            <wp:docPr id="5" name="Obrázek 4" descr="Obrá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2.jpg"/>
                    <pic:cNvPicPr/>
                  </pic:nvPicPr>
                  <pic:blipFill>
                    <a:blip r:embed="rId6" cstate="print"/>
                    <a:srcRect t="1939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28"/>
          <w:szCs w:val="28"/>
        </w:rPr>
        <w:t xml:space="preserve">                                               diskuse před obědem</w:t>
      </w: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C8101E" w:rsidP="00CA5001">
      <w:pPr>
        <w:spacing w:after="0" w:line="360" w:lineRule="auto"/>
        <w:jc w:val="both"/>
        <w:rPr>
          <w:rFonts w:ascii="Comic Sans MS" w:hAnsi="Comic Sans MS"/>
        </w:rPr>
      </w:pPr>
    </w:p>
    <w:p w:rsidR="00C8101E" w:rsidRDefault="00440780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250825</wp:posOffset>
            </wp:positionV>
            <wp:extent cx="4029075" cy="3019425"/>
            <wp:effectExtent l="19050" t="0" r="9525" b="0"/>
            <wp:wrapNone/>
            <wp:docPr id="6" name="Obrázek 5" descr="Obrá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440780" w:rsidRDefault="00440780" w:rsidP="00CA5001">
      <w:pPr>
        <w:spacing w:after="0" w:line="360" w:lineRule="auto"/>
        <w:jc w:val="both"/>
        <w:rPr>
          <w:rFonts w:ascii="Comic Sans MS" w:hAnsi="Comic Sans MS"/>
          <w:b/>
          <w:color w:val="FFFF00"/>
          <w:sz w:val="28"/>
          <w:szCs w:val="28"/>
        </w:rPr>
      </w:pPr>
    </w:p>
    <w:p w:rsidR="00C8101E" w:rsidRPr="00CA5001" w:rsidRDefault="00440780" w:rsidP="00CA500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28"/>
          <w:szCs w:val="28"/>
        </w:rPr>
        <w:t xml:space="preserve">                           </w:t>
      </w:r>
      <w:r w:rsidRPr="00440780">
        <w:rPr>
          <w:rFonts w:ascii="Comic Sans MS" w:hAnsi="Comic Sans MS"/>
          <w:b/>
          <w:color w:val="FFFF00"/>
          <w:sz w:val="28"/>
          <w:szCs w:val="28"/>
        </w:rPr>
        <w:t xml:space="preserve">šéfkuchař </w:t>
      </w:r>
      <w:r w:rsidR="00EE325A">
        <w:rPr>
          <w:rFonts w:ascii="Comic Sans MS" w:hAnsi="Comic Sans MS"/>
          <w:b/>
          <w:color w:val="FFFF00"/>
          <w:sz w:val="28"/>
          <w:szCs w:val="28"/>
        </w:rPr>
        <w:t>dostal</w:t>
      </w:r>
      <w:r>
        <w:rPr>
          <w:rFonts w:ascii="Comic Sans MS" w:hAnsi="Comic Sans MS"/>
          <w:b/>
          <w:color w:val="FFFF00"/>
          <w:sz w:val="28"/>
          <w:szCs w:val="28"/>
        </w:rPr>
        <w:t xml:space="preserve"> oceněn</w:t>
      </w:r>
      <w:r w:rsidR="00EE325A">
        <w:rPr>
          <w:rFonts w:ascii="Comic Sans MS" w:hAnsi="Comic Sans MS"/>
          <w:b/>
          <w:color w:val="FFFF00"/>
          <w:sz w:val="28"/>
          <w:szCs w:val="28"/>
        </w:rPr>
        <w:t>í</w:t>
      </w:r>
    </w:p>
    <w:sectPr w:rsidR="00C8101E" w:rsidRPr="00CA5001" w:rsidSect="00B0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E9"/>
    <w:rsid w:val="0029716B"/>
    <w:rsid w:val="00431D3D"/>
    <w:rsid w:val="00440780"/>
    <w:rsid w:val="004A32E9"/>
    <w:rsid w:val="004F3AE6"/>
    <w:rsid w:val="00B05E7A"/>
    <w:rsid w:val="00C8101E"/>
    <w:rsid w:val="00CA5001"/>
    <w:rsid w:val="00E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4</cp:revision>
  <cp:lastPrinted>2012-03-02T18:38:00Z</cp:lastPrinted>
  <dcterms:created xsi:type="dcterms:W3CDTF">2012-03-02T18:12:00Z</dcterms:created>
  <dcterms:modified xsi:type="dcterms:W3CDTF">2012-03-02T18:39:00Z</dcterms:modified>
</cp:coreProperties>
</file>