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36" w:rsidRDefault="00A83436" w:rsidP="00A83436">
      <w:pPr>
        <w:shd w:val="clear" w:color="auto" w:fill="FFFFFF"/>
        <w:spacing w:before="120" w:after="168" w:line="240" w:lineRule="auto"/>
        <w:jc w:val="center"/>
        <w:outlineLvl w:val="1"/>
        <w:rPr>
          <w:rFonts w:ascii="Arial" w:eastAsia="Times New Roman" w:hAnsi="Arial" w:cs="Arial"/>
          <w:color w:val="0A3551"/>
          <w:sz w:val="48"/>
          <w:szCs w:val="48"/>
          <w:lang w:eastAsia="cs-CZ"/>
        </w:rPr>
      </w:pPr>
      <w:r>
        <w:rPr>
          <w:rFonts w:ascii="Arial" w:eastAsia="Times New Roman" w:hAnsi="Arial" w:cs="Arial"/>
          <w:i/>
          <w:iCs/>
          <w:noProof/>
          <w:color w:val="0A3551"/>
          <w:sz w:val="29"/>
          <w:szCs w:val="29"/>
          <w:lang w:eastAsia="cs-CZ"/>
        </w:rPr>
        <w:drawing>
          <wp:anchor distT="0" distB="0" distL="114300" distR="114300" simplePos="0" relativeHeight="251658240" behindDoc="0" locked="0" layoutInCell="1" allowOverlap="1" wp14:anchorId="1EBA688F" wp14:editId="704A03A6">
            <wp:simplePos x="0" y="0"/>
            <wp:positionH relativeFrom="column">
              <wp:posOffset>214284</wp:posOffset>
            </wp:positionH>
            <wp:positionV relativeFrom="paragraph">
              <wp:posOffset>193560</wp:posOffset>
            </wp:positionV>
            <wp:extent cx="906780" cy="680085"/>
            <wp:effectExtent l="0" t="0" r="7620" b="5715"/>
            <wp:wrapNone/>
            <wp:docPr id="1" name="Obrázek 1" descr="dovo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ole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436">
        <w:rPr>
          <w:rFonts w:ascii="Arial" w:eastAsia="Times New Roman" w:hAnsi="Arial" w:cs="Arial"/>
          <w:color w:val="0A3551"/>
          <w:sz w:val="48"/>
          <w:szCs w:val="48"/>
          <w:lang w:eastAsia="cs-CZ"/>
        </w:rPr>
        <w:t>Jak zabezpečit byt či dům</w:t>
      </w:r>
    </w:p>
    <w:p w:rsidR="00A83436" w:rsidRDefault="00A83436" w:rsidP="00A83436">
      <w:pPr>
        <w:shd w:val="clear" w:color="auto" w:fill="FFFFFF"/>
        <w:spacing w:before="120" w:after="168" w:line="240" w:lineRule="auto"/>
        <w:jc w:val="center"/>
        <w:outlineLvl w:val="1"/>
        <w:rPr>
          <w:rFonts w:ascii="Arial" w:eastAsia="Times New Roman" w:hAnsi="Arial" w:cs="Arial"/>
          <w:color w:val="0A3551"/>
          <w:sz w:val="48"/>
          <w:szCs w:val="48"/>
          <w:lang w:eastAsia="cs-CZ"/>
        </w:rPr>
      </w:pPr>
      <w:r w:rsidRPr="00A83436">
        <w:rPr>
          <w:rFonts w:ascii="Arial" w:eastAsia="Times New Roman" w:hAnsi="Arial" w:cs="Arial"/>
          <w:color w:val="0A3551"/>
          <w:sz w:val="48"/>
          <w:szCs w:val="48"/>
          <w:lang w:eastAsia="cs-CZ"/>
        </w:rPr>
        <w:t>před odjezdem na dovolenou</w:t>
      </w:r>
    </w:p>
    <w:p w:rsidR="00A83436" w:rsidRPr="00A83436" w:rsidRDefault="00A83436" w:rsidP="00A83436">
      <w:pPr>
        <w:shd w:val="clear" w:color="auto" w:fill="FFFFFF"/>
        <w:spacing w:before="120" w:after="168" w:line="240" w:lineRule="auto"/>
        <w:jc w:val="center"/>
        <w:outlineLvl w:val="1"/>
        <w:rPr>
          <w:rFonts w:ascii="Arial" w:eastAsia="Times New Roman" w:hAnsi="Arial" w:cs="Arial"/>
          <w:color w:val="0A3551"/>
          <w:sz w:val="48"/>
          <w:szCs w:val="48"/>
          <w:lang w:eastAsia="cs-CZ"/>
        </w:rPr>
      </w:pPr>
    </w:p>
    <w:p w:rsidR="00A83436" w:rsidRPr="00A83436" w:rsidRDefault="00A83436" w:rsidP="00A83436">
      <w:pPr>
        <w:shd w:val="clear" w:color="auto" w:fill="FFFFFF"/>
        <w:spacing w:before="120" w:after="480" w:line="360" w:lineRule="atLeast"/>
        <w:jc w:val="center"/>
        <w:rPr>
          <w:rFonts w:ascii="Arial" w:eastAsia="Times New Roman" w:hAnsi="Arial" w:cs="Arial"/>
          <w:i/>
          <w:iCs/>
          <w:color w:val="0A3551"/>
          <w:sz w:val="29"/>
          <w:szCs w:val="29"/>
          <w:lang w:eastAsia="cs-CZ"/>
        </w:rPr>
      </w:pPr>
      <w:r w:rsidRPr="00A83436">
        <w:rPr>
          <w:rFonts w:ascii="Arial" w:eastAsia="Times New Roman" w:hAnsi="Arial" w:cs="Arial"/>
          <w:i/>
          <w:iCs/>
          <w:color w:val="0A3551"/>
          <w:sz w:val="29"/>
          <w:szCs w:val="29"/>
          <w:lang w:eastAsia="cs-CZ"/>
        </w:rPr>
        <w:t>Blíží se letní prázdniny. Připravili jsme pro vás proto souhrn základních doporučení, jak připravit domácnost před odjezdem na dovolenou.</w:t>
      </w:r>
    </w:p>
    <w:p w:rsidR="00A83436" w:rsidRPr="00A83436" w:rsidRDefault="00A83436" w:rsidP="00A83436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</w:pPr>
      <w:r w:rsidRPr="00A83436"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t xml:space="preserve">Uvedené rady řeší problematiku možného vzniku požáru a technických havárií v bytě. Nezabývají se možností kriminality, která je v kompetenci Policie ČR.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t xml:space="preserve"> </w:t>
      </w:r>
      <w:r w:rsidRPr="00A83436"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t>Během uplynulých letních prázdnin jsme řešili téměř 100 událostí v domácnostech, ať už se jednalo o požáry či technické havárie. Následující rady snižují pravděpodobnost našeho zásahu právě u vás doma:</w:t>
      </w:r>
    </w:p>
    <w:p w:rsidR="00A83436" w:rsidRPr="00A83436" w:rsidRDefault="00A83436" w:rsidP="00A83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</w:pPr>
      <w:r w:rsidRPr="00A83436"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t xml:space="preserve">Každý spotřebič doma může být v případě technické závady příčinou vzniku požáru.  Proto je potřeba před odjezdem všechny spotřebiče, které nemusí nutně zůstat zapojeny, odpojit ze zásuvek. Rozhodně je nenechávat ve </w:t>
      </w:r>
      <w:proofErr w:type="spellStart"/>
      <w:r w:rsidRPr="00A83436"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t>stand</w:t>
      </w:r>
      <w:proofErr w:type="spellEnd"/>
      <w:r w:rsidRPr="00A83436"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t>-by režimu. Televizor odpojit také od antény. Možností je i vypnutí příslušných jističů.</w:t>
      </w:r>
    </w:p>
    <w:p w:rsidR="00A83436" w:rsidRPr="00A83436" w:rsidRDefault="00A83436" w:rsidP="00A83436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714" w:hanging="357"/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</w:pPr>
      <w:r w:rsidRPr="00A83436"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t>Vzhledem k různým klimatickým jevům doporučujeme zavřít všechna okna, příp. i dveře např. na balkon. Na balkoně, terase apod. nenechávat volné předměty, které by mohly při prudkém větru spadnout, odletět a někoho poranit nebo něco poškodit.</w:t>
      </w:r>
    </w:p>
    <w:p w:rsidR="00A83436" w:rsidRPr="00A83436" w:rsidRDefault="00A83436" w:rsidP="00A83436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714" w:hanging="357"/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</w:pPr>
      <w:r w:rsidRPr="00A83436"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t>Čas od času se setkáváme v bytech s vodovodními haváriemi, kdy dojde k závadě např. na přívodní hadici k pračce nebo umyvadlové baterii. Doporučujeme proto i uzavřít přívod vody do bytu či domu, aby po návratu z dovolené nebylo nutné vysoušení a nemuselo se kromě dovolené platit i za větší odběr vody.</w:t>
      </w:r>
    </w:p>
    <w:p w:rsidR="00A83436" w:rsidRPr="00A83436" w:rsidRDefault="00A83436" w:rsidP="00A83436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714" w:hanging="357"/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</w:pPr>
      <w:r w:rsidRPr="00A83436"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t>Samozřejmostí je pozhasínání všech světel a není na škodu uzavřít i přívod plynu.</w:t>
      </w:r>
    </w:p>
    <w:p w:rsidR="00A83436" w:rsidRPr="00A83436" w:rsidRDefault="00A83436" w:rsidP="00A83436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ind w:left="714" w:hanging="357"/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</w:pPr>
      <w:r w:rsidRPr="00A83436"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t>Pro případ havárie je dobré domluvit se s někým ze sousedů a nechat u nich rezervní klíče. Nechejte na sebe telefonické spojení, buď u sousedů, nebo v bytě, například na ledničce.</w:t>
      </w:r>
    </w:p>
    <w:p w:rsidR="00A83436" w:rsidRPr="00A83436" w:rsidRDefault="00A83436" w:rsidP="00A83436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</w:pPr>
      <w:r w:rsidRPr="00A83436"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t>Přejeme vám příjemnou dovolenou i návrat domů.</w:t>
      </w:r>
    </w:p>
    <w:p w:rsidR="00A83436" w:rsidRDefault="00A83436" w:rsidP="00A8343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cs-CZ"/>
        </w:rPr>
      </w:pPr>
    </w:p>
    <w:p w:rsidR="00A83436" w:rsidRPr="00A83436" w:rsidRDefault="00A83436" w:rsidP="00A8343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cs-CZ"/>
        </w:rPr>
        <w:t xml:space="preserve">                                                                                             </w:t>
      </w:r>
      <w:r w:rsidRPr="00A83436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cs-CZ"/>
        </w:rPr>
        <w:t>Jaroslav Mikoška</w:t>
      </w:r>
      <w:r w:rsidRPr="00A83436"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br/>
      </w:r>
      <w:r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8"/>
          <w:szCs w:val="28"/>
          <w:lang w:eastAsia="cs-CZ"/>
        </w:rPr>
        <w:t>HZS Jihomoravského kraje</w:t>
      </w:r>
    </w:p>
    <w:p w:rsidR="004E3126" w:rsidRDefault="00A83436"/>
    <w:sectPr w:rsidR="004E3126" w:rsidSect="00A83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3EC4"/>
    <w:multiLevelType w:val="multilevel"/>
    <w:tmpl w:val="39C4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36"/>
    <w:rsid w:val="005263BA"/>
    <w:rsid w:val="00875B04"/>
    <w:rsid w:val="00A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83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34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date">
    <w:name w:val="article-date"/>
    <w:basedOn w:val="Normln"/>
    <w:rsid w:val="00A8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perex">
    <w:name w:val="article-perex"/>
    <w:basedOn w:val="Normln"/>
    <w:rsid w:val="00A8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34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83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34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date">
    <w:name w:val="article-date"/>
    <w:basedOn w:val="Normln"/>
    <w:rsid w:val="00A8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-perex">
    <w:name w:val="article-perex"/>
    <w:basedOn w:val="Normln"/>
    <w:rsid w:val="00A8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34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2065FD60.dotm</Template>
  <TotalTime>3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Oháňka Petr</dc:creator>
  <cp:lastModifiedBy>Oháňka Petr</cp:lastModifiedBy>
  <cp:revision>1</cp:revision>
  <dcterms:created xsi:type="dcterms:W3CDTF">2018-06-27T15:56:00Z</dcterms:created>
  <dcterms:modified xsi:type="dcterms:W3CDTF">2018-06-27T15:59:00Z</dcterms:modified>
</cp:coreProperties>
</file>